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870" w14:textId="77777777" w:rsidR="00955974" w:rsidRPr="00327322" w:rsidRDefault="00955974" w:rsidP="002910C0">
      <w:pPr>
        <w:rPr>
          <w:rFonts w:ascii="Arial" w:hAnsi="Arial" w:cs="Arial"/>
        </w:rPr>
      </w:pPr>
    </w:p>
    <w:p w14:paraId="1FD033E3" w14:textId="77777777" w:rsidR="00D81EC2" w:rsidRPr="00D81EC2" w:rsidRDefault="00D81EC2" w:rsidP="00D81EC2">
      <w:pPr>
        <w:jc w:val="center"/>
        <w:rPr>
          <w:rFonts w:ascii="Arial" w:hAnsi="Arial" w:cs="Arial"/>
          <w:b/>
          <w:bCs/>
          <w:kern w:val="32"/>
          <w:sz w:val="28"/>
          <w:szCs w:val="28"/>
          <w:lang w:eastAsia="zh-CN" w:bidi="he-IL"/>
        </w:rPr>
      </w:pPr>
      <w:r w:rsidRPr="00D81EC2">
        <w:rPr>
          <w:rFonts w:ascii="Arial" w:hAnsi="Arial" w:cs="Arial"/>
          <w:b/>
          <w:bCs/>
          <w:kern w:val="32"/>
          <w:sz w:val="28"/>
          <w:szCs w:val="28"/>
          <w:lang w:eastAsia="zh-CN" w:bidi="he-IL"/>
        </w:rPr>
        <w:t>Introduction to Galen</w:t>
      </w:r>
    </w:p>
    <w:p w14:paraId="0E0BE2E5" w14:textId="77777777" w:rsidR="00955974" w:rsidRPr="00327322" w:rsidRDefault="00955974" w:rsidP="002910C0">
      <w:pPr>
        <w:rPr>
          <w:rFonts w:ascii="Arial" w:hAnsi="Arial" w:cs="Arial"/>
        </w:rPr>
      </w:pPr>
    </w:p>
    <w:p w14:paraId="15FC73E8" w14:textId="77777777" w:rsidR="00D81EC2" w:rsidRPr="00D81EC2" w:rsidRDefault="00D81EC2" w:rsidP="00F36164">
      <w:pPr>
        <w:spacing w:line="276" w:lineRule="auto"/>
        <w:rPr>
          <w:rFonts w:ascii="Arial" w:hAnsi="Arial" w:cs="Arial"/>
          <w:bCs/>
          <w:sz w:val="22"/>
          <w:szCs w:val="22"/>
        </w:rPr>
      </w:pPr>
      <w:r w:rsidRPr="00D81EC2">
        <w:rPr>
          <w:rFonts w:ascii="Arial" w:hAnsi="Arial" w:cs="Arial"/>
          <w:bCs/>
          <w:sz w:val="22"/>
          <w:szCs w:val="22"/>
        </w:rPr>
        <w:t xml:space="preserve">“Galen was born in Pergamum in Asia Minor in the year 131 C.E. After receiving medical training in Smyrna and Alexandria, he gained fame as a surgeon to the gladiators of Pergamum. He was eventually summoned to Rome to be the physician of the Emperor Marcus Aurelius. Galen spent the rest of his life at the Court writing an enormous corpus of medical works until his death in 201 C.E.” </w:t>
      </w:r>
    </w:p>
    <w:p w14:paraId="42283E8C" w14:textId="77777777" w:rsidR="00D81EC2" w:rsidRDefault="00D81EC2" w:rsidP="00F36164">
      <w:pPr>
        <w:spacing w:line="276" w:lineRule="auto"/>
        <w:rPr>
          <w:rFonts w:ascii="Arial" w:hAnsi="Arial" w:cs="Arial"/>
          <w:bCs/>
          <w:sz w:val="22"/>
          <w:szCs w:val="22"/>
        </w:rPr>
      </w:pPr>
    </w:p>
    <w:p w14:paraId="10F73612" w14:textId="54830A20" w:rsidR="00D81EC2" w:rsidRPr="00D81EC2" w:rsidRDefault="00D81EC2" w:rsidP="00F36164">
      <w:pPr>
        <w:spacing w:line="276" w:lineRule="auto"/>
        <w:rPr>
          <w:rFonts w:ascii="Arial" w:hAnsi="Arial" w:cs="Arial"/>
          <w:bCs/>
          <w:sz w:val="22"/>
          <w:szCs w:val="22"/>
        </w:rPr>
      </w:pPr>
      <w:r w:rsidRPr="00D81EC2">
        <w:rPr>
          <w:rFonts w:ascii="Arial" w:hAnsi="Arial" w:cs="Arial"/>
          <w:bCs/>
          <w:sz w:val="22"/>
          <w:szCs w:val="22"/>
        </w:rPr>
        <w:t>“Taking Hippocrates’ notions of the humors and pathology, Galen incorporated the anatomical knowledge of noted Alexandrians such as Herophilus of Chalcedon (335 B.C.E. - 280 B.C.E.). A supporter of observation and reasoning, he was one of the first experimental physiologists, researching the function of the kidneys and the spinal cord in controlled experiments.”</w:t>
      </w:r>
    </w:p>
    <w:p w14:paraId="66454B51" w14:textId="77777777" w:rsidR="00D81EC2" w:rsidRDefault="00D81EC2" w:rsidP="00F36164">
      <w:pPr>
        <w:spacing w:line="276" w:lineRule="auto"/>
        <w:rPr>
          <w:rFonts w:ascii="Arial" w:hAnsi="Arial" w:cs="Arial"/>
          <w:bCs/>
          <w:sz w:val="22"/>
          <w:szCs w:val="22"/>
        </w:rPr>
      </w:pPr>
    </w:p>
    <w:p w14:paraId="76E1F926" w14:textId="1CF4614B" w:rsidR="00D81EC2" w:rsidRPr="00D81EC2" w:rsidRDefault="00D81EC2" w:rsidP="00F36164">
      <w:pPr>
        <w:spacing w:line="276" w:lineRule="auto"/>
        <w:rPr>
          <w:rFonts w:ascii="Arial" w:hAnsi="Arial" w:cs="Arial"/>
          <w:bCs/>
          <w:sz w:val="22"/>
          <w:szCs w:val="22"/>
        </w:rPr>
      </w:pPr>
      <w:r w:rsidRPr="00D81EC2">
        <w:rPr>
          <w:rFonts w:ascii="Arial" w:hAnsi="Arial" w:cs="Arial"/>
          <w:bCs/>
          <w:sz w:val="22"/>
          <w:szCs w:val="22"/>
        </w:rPr>
        <w:t>“Galen’s works in many ways came to symbolize Greek medicine to the medical scholars of Europe and the Middle East for the next fifteen centuries. His message of observation and experimentation were largely lost, however, and his theories became dogma throughout the West. In the mid-16th century, however, his message that observation and investigation were required for thorough medical research began to emerge, and modern methods of such research finally arose.”</w:t>
      </w:r>
    </w:p>
    <w:p w14:paraId="15936AF1" w14:textId="77777777" w:rsidR="00D81EC2" w:rsidRDefault="00D81EC2" w:rsidP="00F36164">
      <w:pPr>
        <w:spacing w:line="276" w:lineRule="auto"/>
        <w:rPr>
          <w:rFonts w:ascii="Arial" w:hAnsi="Arial" w:cs="Arial"/>
          <w:bCs/>
          <w:sz w:val="22"/>
          <w:szCs w:val="22"/>
        </w:rPr>
      </w:pPr>
    </w:p>
    <w:p w14:paraId="562011E0" w14:textId="537A684E" w:rsidR="00D81EC2" w:rsidRPr="00D81EC2" w:rsidRDefault="00D81EC2" w:rsidP="00F36164">
      <w:pPr>
        <w:spacing w:line="276" w:lineRule="auto"/>
        <w:rPr>
          <w:rFonts w:ascii="Arial" w:hAnsi="Arial" w:cs="Arial"/>
          <w:bCs/>
          <w:sz w:val="18"/>
          <w:szCs w:val="18"/>
        </w:rPr>
      </w:pPr>
      <w:r w:rsidRPr="00D81EC2">
        <w:rPr>
          <w:rFonts w:ascii="Arial" w:hAnsi="Arial" w:cs="Arial"/>
          <w:bCs/>
          <w:sz w:val="18"/>
          <w:szCs w:val="18"/>
        </w:rPr>
        <w:t xml:space="preserve">Source: Excerpted from “Galen” (http://www.nlm.nih.gov/hmd/greek/greek_galen.html). In </w:t>
      </w:r>
      <w:r w:rsidRPr="00D81EC2">
        <w:rPr>
          <w:rFonts w:ascii="Arial" w:hAnsi="Arial" w:cs="Arial"/>
          <w:bCs/>
          <w:i/>
          <w:sz w:val="18"/>
          <w:szCs w:val="18"/>
        </w:rPr>
        <w:t>Greek Medicine: “I Swear by Apollo Physician…”: Greek Medicine from the Gods to Galen</w:t>
      </w:r>
      <w:r w:rsidRPr="00D81EC2">
        <w:rPr>
          <w:rFonts w:ascii="Arial" w:hAnsi="Arial" w:cs="Arial"/>
          <w:bCs/>
          <w:sz w:val="18"/>
          <w:szCs w:val="18"/>
        </w:rPr>
        <w:t xml:space="preserve">, (http://www.nlm.nih.gov/hmd/greek/greek_rationality.html) an online exhibition by History of Medicine Division at the National Library of Medicine </w:t>
      </w:r>
    </w:p>
    <w:p w14:paraId="1A00607D" w14:textId="65798AF4" w:rsidR="00D81EC2" w:rsidRDefault="00D81EC2" w:rsidP="00F36164">
      <w:pPr>
        <w:spacing w:line="276" w:lineRule="auto"/>
        <w:rPr>
          <w:rFonts w:ascii="Arial" w:hAnsi="Arial" w:cs="Arial"/>
          <w:bCs/>
          <w:sz w:val="22"/>
          <w:szCs w:val="22"/>
        </w:rPr>
      </w:pPr>
    </w:p>
    <w:p w14:paraId="02D4B206" w14:textId="77777777" w:rsidR="00586A57" w:rsidRPr="00D81EC2" w:rsidRDefault="00586A57" w:rsidP="00F36164">
      <w:pPr>
        <w:spacing w:line="276" w:lineRule="auto"/>
        <w:rPr>
          <w:rFonts w:ascii="Arial" w:hAnsi="Arial" w:cs="Arial"/>
          <w:bCs/>
          <w:sz w:val="22"/>
          <w:szCs w:val="22"/>
        </w:rPr>
      </w:pPr>
    </w:p>
    <w:p w14:paraId="275AADF2" w14:textId="77777777" w:rsidR="00D81EC2" w:rsidRPr="00D81EC2" w:rsidRDefault="00D81EC2" w:rsidP="00F36164">
      <w:pPr>
        <w:numPr>
          <w:ilvl w:val="0"/>
          <w:numId w:val="13"/>
        </w:numPr>
        <w:spacing w:line="276" w:lineRule="auto"/>
        <w:ind w:left="360"/>
        <w:rPr>
          <w:rFonts w:ascii="Arial" w:hAnsi="Arial" w:cs="Arial"/>
          <w:bCs/>
          <w:sz w:val="22"/>
          <w:szCs w:val="22"/>
        </w:rPr>
      </w:pPr>
      <w:r w:rsidRPr="00D81EC2">
        <w:rPr>
          <w:rFonts w:ascii="Arial" w:hAnsi="Arial" w:cs="Arial"/>
          <w:bCs/>
          <w:sz w:val="22"/>
          <w:szCs w:val="22"/>
        </w:rPr>
        <w:t xml:space="preserve">What was Galen’s contribution to the traditional Western medicine? </w:t>
      </w:r>
    </w:p>
    <w:p w14:paraId="5CCFE225" w14:textId="34BE3B90" w:rsidR="00D81EC2" w:rsidRDefault="00D81EC2" w:rsidP="00F36164">
      <w:pPr>
        <w:spacing w:line="276" w:lineRule="auto"/>
        <w:ind w:left="360"/>
        <w:rPr>
          <w:rFonts w:ascii="Arial" w:hAnsi="Arial" w:cs="Arial"/>
          <w:bCs/>
          <w:sz w:val="22"/>
          <w:szCs w:val="22"/>
        </w:rPr>
      </w:pPr>
    </w:p>
    <w:p w14:paraId="00FFE3AD" w14:textId="73CE1E97" w:rsidR="00586A57" w:rsidRDefault="00586A57" w:rsidP="00F36164">
      <w:pPr>
        <w:spacing w:line="276" w:lineRule="auto"/>
        <w:ind w:left="360"/>
        <w:rPr>
          <w:rFonts w:ascii="Arial" w:hAnsi="Arial" w:cs="Arial"/>
          <w:bCs/>
          <w:sz w:val="22"/>
          <w:szCs w:val="22"/>
        </w:rPr>
      </w:pPr>
    </w:p>
    <w:p w14:paraId="45787048" w14:textId="38784F0D" w:rsidR="00586A57" w:rsidRDefault="00586A57" w:rsidP="00F36164">
      <w:pPr>
        <w:spacing w:line="276" w:lineRule="auto"/>
        <w:ind w:left="360"/>
        <w:rPr>
          <w:rFonts w:ascii="Arial" w:hAnsi="Arial" w:cs="Arial"/>
          <w:bCs/>
          <w:sz w:val="22"/>
          <w:szCs w:val="22"/>
        </w:rPr>
      </w:pPr>
    </w:p>
    <w:p w14:paraId="7A7D77D7" w14:textId="3A6B764E" w:rsidR="00586A57" w:rsidRDefault="00586A57" w:rsidP="00F36164">
      <w:pPr>
        <w:spacing w:line="276" w:lineRule="auto"/>
        <w:ind w:left="360"/>
        <w:rPr>
          <w:rFonts w:ascii="Arial" w:hAnsi="Arial" w:cs="Arial"/>
          <w:bCs/>
          <w:sz w:val="22"/>
          <w:szCs w:val="22"/>
        </w:rPr>
      </w:pPr>
    </w:p>
    <w:p w14:paraId="47A66A46" w14:textId="5647D466" w:rsidR="00586A57" w:rsidRDefault="00586A57" w:rsidP="00F36164">
      <w:pPr>
        <w:spacing w:line="276" w:lineRule="auto"/>
        <w:ind w:left="360"/>
        <w:rPr>
          <w:rFonts w:ascii="Arial" w:hAnsi="Arial" w:cs="Arial"/>
          <w:bCs/>
          <w:sz w:val="22"/>
          <w:szCs w:val="22"/>
        </w:rPr>
      </w:pPr>
    </w:p>
    <w:p w14:paraId="515DC8F7" w14:textId="15F385F2" w:rsidR="00586A57" w:rsidRDefault="00586A57" w:rsidP="00F36164">
      <w:pPr>
        <w:spacing w:line="276" w:lineRule="auto"/>
        <w:rPr>
          <w:rFonts w:ascii="Arial" w:hAnsi="Arial" w:cs="Arial"/>
          <w:bCs/>
          <w:sz w:val="22"/>
          <w:szCs w:val="22"/>
        </w:rPr>
      </w:pPr>
    </w:p>
    <w:p w14:paraId="3A666311" w14:textId="77777777" w:rsidR="00586A57" w:rsidRPr="00D81EC2" w:rsidRDefault="00586A57" w:rsidP="00F36164">
      <w:pPr>
        <w:spacing w:line="276" w:lineRule="auto"/>
        <w:ind w:left="360"/>
        <w:rPr>
          <w:rFonts w:ascii="Arial" w:hAnsi="Arial" w:cs="Arial"/>
          <w:bCs/>
          <w:sz w:val="22"/>
          <w:szCs w:val="22"/>
        </w:rPr>
      </w:pPr>
    </w:p>
    <w:p w14:paraId="2E239F5A" w14:textId="77777777" w:rsidR="00D81EC2" w:rsidRPr="00D81EC2" w:rsidRDefault="00D81EC2" w:rsidP="00F36164">
      <w:pPr>
        <w:spacing w:line="276" w:lineRule="auto"/>
        <w:ind w:left="360"/>
        <w:rPr>
          <w:rFonts w:ascii="Arial" w:hAnsi="Arial" w:cs="Arial"/>
          <w:bCs/>
          <w:sz w:val="22"/>
          <w:szCs w:val="22"/>
        </w:rPr>
      </w:pPr>
    </w:p>
    <w:p w14:paraId="27A5077A" w14:textId="77777777" w:rsidR="00D81EC2" w:rsidRPr="00D81EC2" w:rsidRDefault="00D81EC2" w:rsidP="00F36164">
      <w:pPr>
        <w:spacing w:line="276" w:lineRule="auto"/>
        <w:ind w:left="360"/>
        <w:rPr>
          <w:rFonts w:ascii="Arial" w:hAnsi="Arial" w:cs="Arial"/>
          <w:bCs/>
          <w:sz w:val="22"/>
          <w:szCs w:val="22"/>
        </w:rPr>
      </w:pPr>
    </w:p>
    <w:p w14:paraId="011CAD9D" w14:textId="77777777" w:rsidR="00D81EC2" w:rsidRPr="00D81EC2" w:rsidRDefault="00D81EC2" w:rsidP="00F36164">
      <w:pPr>
        <w:numPr>
          <w:ilvl w:val="0"/>
          <w:numId w:val="13"/>
        </w:numPr>
        <w:spacing w:line="276" w:lineRule="auto"/>
        <w:ind w:left="360"/>
        <w:rPr>
          <w:rFonts w:ascii="Arial" w:hAnsi="Arial" w:cs="Arial"/>
          <w:bCs/>
          <w:sz w:val="22"/>
          <w:szCs w:val="22"/>
        </w:rPr>
      </w:pPr>
      <w:r w:rsidRPr="00D81EC2">
        <w:rPr>
          <w:rFonts w:ascii="Arial" w:hAnsi="Arial" w:cs="Arial"/>
          <w:bCs/>
          <w:sz w:val="22"/>
          <w:szCs w:val="22"/>
        </w:rPr>
        <w:t xml:space="preserve">Asia Minor was an important center of Hellenistic thought and culture after Alexander the Great.  To see where Galen lived, studied, and worked, answer questions on the Asia Minor Map handout based on your reading of the map. </w:t>
      </w:r>
    </w:p>
    <w:p w14:paraId="2E78DB77" w14:textId="77777777" w:rsidR="00E17431" w:rsidRPr="00327322" w:rsidRDefault="00E17431" w:rsidP="00D81EC2">
      <w:pPr>
        <w:jc w:val="center"/>
        <w:rPr>
          <w:rFonts w:ascii="Arial" w:hAnsi="Arial" w:cs="Arial"/>
        </w:rPr>
      </w:pPr>
    </w:p>
    <w:sectPr w:rsidR="00E17431" w:rsidRPr="00327322" w:rsidSect="00AD1C43">
      <w:headerReference w:type="even" r:id="rId8"/>
      <w:headerReference w:type="default" r:id="rId9"/>
      <w:footerReference w:type="even" r:id="rId10"/>
      <w:footerReference w:type="default" r:id="rId11"/>
      <w:headerReference w:type="first" r:id="rId12"/>
      <w:footerReference w:type="first" r:id="rId13"/>
      <w:pgSz w:w="12240" w:h="15840"/>
      <w:pgMar w:top="540" w:right="1170" w:bottom="1350" w:left="108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778B" w14:textId="77777777" w:rsidR="00745693" w:rsidRDefault="00745693" w:rsidP="002910C0">
      <w:r>
        <w:separator/>
      </w:r>
    </w:p>
  </w:endnote>
  <w:endnote w:type="continuationSeparator" w:id="0">
    <w:p w14:paraId="72CACC00" w14:textId="77777777" w:rsidR="00745693" w:rsidRDefault="00745693" w:rsidP="0029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DCF3" w14:textId="77777777" w:rsidR="00D96C4A" w:rsidRDefault="00D96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FF0D" w14:textId="77777777" w:rsidR="00AD1C43" w:rsidRDefault="00AD1C43" w:rsidP="00586A57">
    <w:pPr>
      <w:pStyle w:val="LPNormal"/>
      <w:ind w:left="-360"/>
      <w:rPr>
        <w:sz w:val="18"/>
        <w:szCs w:val="18"/>
        <w:lang w:val="en"/>
      </w:rPr>
    </w:pPr>
  </w:p>
  <w:p w14:paraId="62FB8943" w14:textId="77777777" w:rsidR="00AD1C43" w:rsidRDefault="00AD1C43" w:rsidP="00AD1C43">
    <w:pPr>
      <w:pStyle w:val="Footer"/>
      <w:pBdr>
        <w:top w:val="single" w:sz="4" w:space="1" w:color="D9D9D9"/>
      </w:pBd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bl>
    <w:tblPr>
      <w:tblStyle w:val="TableGrid"/>
      <w:tblW w:w="10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1188"/>
      <w:gridCol w:w="6930"/>
      <w:gridCol w:w="1745"/>
      <w:gridCol w:w="252"/>
    </w:tblGrid>
    <w:tr w:rsidR="00AE4594" w14:paraId="0C30C5E0" w14:textId="77777777" w:rsidTr="00AB7946">
      <w:trPr>
        <w:trHeight w:val="314"/>
      </w:trPr>
      <w:tc>
        <w:tcPr>
          <w:tcW w:w="1440" w:type="dxa"/>
          <w:gridSpan w:val="2"/>
        </w:tcPr>
        <w:p w14:paraId="6734E388" w14:textId="2D49E574"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c>
        <w:tcPr>
          <w:tcW w:w="6930" w:type="dxa"/>
          <w:vAlign w:val="center"/>
        </w:tcPr>
        <w:p w14:paraId="7309CC8B" w14:textId="2D8E9CC6" w:rsidR="00AE4594" w:rsidRPr="00AB7946" w:rsidRDefault="00745693" w:rsidP="00E43F01">
          <w:pPr>
            <w:pStyle w:val="Footer"/>
            <w:tabs>
              <w:tab w:val="clear" w:pos="4680"/>
              <w:tab w:val="clear" w:pos="9360"/>
              <w:tab w:val="left" w:pos="1483"/>
              <w:tab w:val="left" w:pos="1635"/>
              <w:tab w:val="center" w:pos="3960"/>
              <w:tab w:val="left" w:pos="4733"/>
              <w:tab w:val="center" w:pos="8370"/>
              <w:tab w:val="right" w:pos="14400"/>
            </w:tabs>
            <w:jc w:val="center"/>
            <w:rPr>
              <w:rFonts w:ascii="Arial" w:hAnsi="Arial" w:cs="Arial"/>
              <w:sz w:val="22"/>
              <w:szCs w:val="22"/>
              <w:lang w:val="fr-FR"/>
            </w:rPr>
          </w:pPr>
          <w:r>
            <w:fldChar w:fldCharType="begin"/>
          </w:r>
          <w:r w:rsidR="00D96C4A">
            <w:instrText>HYPERLINK "http://www.nlm.nih.gov/shakespeare"</w:instrText>
          </w:r>
          <w:r>
            <w:fldChar w:fldCharType="separate"/>
          </w:r>
          <w:r w:rsidR="00D96C4A">
            <w:rPr>
              <w:rStyle w:val="Hyperlink"/>
              <w:rFonts w:ascii="Arial" w:hAnsi="Arial" w:cs="Arial"/>
              <w:sz w:val="22"/>
              <w:szCs w:val="22"/>
            </w:rPr>
            <w:t>http://www.nlm.nih.gov/shakespeare</w:t>
          </w:r>
          <w:r>
            <w:rPr>
              <w:rStyle w:val="Hyperlink"/>
              <w:rFonts w:ascii="Arial" w:hAnsi="Arial" w:cs="Arial"/>
              <w:sz w:val="22"/>
              <w:szCs w:val="22"/>
            </w:rPr>
            <w:fldChar w:fldCharType="end"/>
          </w:r>
        </w:p>
      </w:tc>
      <w:tc>
        <w:tcPr>
          <w:tcW w:w="1745" w:type="dxa"/>
          <w:vAlign w:val="center"/>
        </w:tcPr>
        <w:p w14:paraId="59F8DF2A"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jc w:val="right"/>
            <w:rPr>
              <w:rFonts w:ascii="Calibri" w:hAnsi="Calibri"/>
              <w:sz w:val="20"/>
              <w:szCs w:val="20"/>
              <w:lang w:val="fr-FR"/>
            </w:rPr>
          </w:pPr>
          <w:r w:rsidRPr="00805A83">
            <w:rPr>
              <w:rFonts w:ascii="Arial" w:hAnsi="Arial" w:cs="Arial"/>
              <w:sz w:val="22"/>
              <w:szCs w:val="22"/>
              <w:lang w:val="fr-FR"/>
            </w:rPr>
            <w:t xml:space="preserve">Page | </w:t>
          </w:r>
          <w:r w:rsidRPr="00805A83">
            <w:rPr>
              <w:rFonts w:ascii="Arial" w:hAnsi="Arial" w:cs="Arial"/>
              <w:sz w:val="22"/>
              <w:szCs w:val="22"/>
              <w:lang w:val="fr-FR"/>
            </w:rPr>
            <w:fldChar w:fldCharType="begin"/>
          </w:r>
          <w:r w:rsidRPr="00805A83">
            <w:rPr>
              <w:rFonts w:ascii="Arial" w:hAnsi="Arial" w:cs="Arial"/>
              <w:sz w:val="22"/>
              <w:szCs w:val="22"/>
              <w:lang w:val="fr-FR"/>
            </w:rPr>
            <w:instrText xml:space="preserve"> PAGE   \* MERGEFORMAT </w:instrText>
          </w:r>
          <w:r w:rsidRPr="00805A83">
            <w:rPr>
              <w:rFonts w:ascii="Arial" w:hAnsi="Arial" w:cs="Arial"/>
              <w:sz w:val="22"/>
              <w:szCs w:val="22"/>
              <w:lang w:val="fr-FR"/>
            </w:rPr>
            <w:fldChar w:fldCharType="separate"/>
          </w:r>
          <w:r>
            <w:rPr>
              <w:rFonts w:ascii="Arial" w:hAnsi="Arial" w:cs="Arial"/>
              <w:sz w:val="22"/>
              <w:szCs w:val="22"/>
              <w:lang w:val="fr-FR"/>
            </w:rPr>
            <w:t>1</w:t>
          </w:r>
          <w:r w:rsidRPr="00805A83">
            <w:rPr>
              <w:rFonts w:ascii="Arial" w:hAnsi="Arial" w:cs="Arial"/>
              <w:sz w:val="22"/>
              <w:szCs w:val="22"/>
              <w:lang w:val="fr-FR"/>
            </w:rPr>
            <w:fldChar w:fldCharType="end"/>
          </w:r>
        </w:p>
      </w:tc>
      <w:tc>
        <w:tcPr>
          <w:tcW w:w="252" w:type="dxa"/>
        </w:tcPr>
        <w:p w14:paraId="3B963309"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r w:rsidR="00C76C68" w14:paraId="17C0B5E8" w14:textId="77777777" w:rsidTr="00AB7946">
      <w:trPr>
        <w:trHeight w:val="295"/>
      </w:trPr>
      <w:tc>
        <w:tcPr>
          <w:tcW w:w="252" w:type="dxa"/>
        </w:tcPr>
        <w:p w14:paraId="52440940" w14:textId="77777777" w:rsidR="00C76C68" w:rsidRPr="00354F1D"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noProof/>
              <w:sz w:val="22"/>
              <w:szCs w:val="22"/>
            </w:rPr>
          </w:pPr>
        </w:p>
      </w:tc>
      <w:tc>
        <w:tcPr>
          <w:tcW w:w="8118" w:type="dxa"/>
          <w:gridSpan w:val="2"/>
          <w:vAlign w:val="center"/>
        </w:tcPr>
        <w:p w14:paraId="1723B784"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sz w:val="22"/>
              <w:szCs w:val="22"/>
              <w:lang w:val="fr-FR"/>
            </w:rPr>
          </w:pPr>
        </w:p>
      </w:tc>
      <w:tc>
        <w:tcPr>
          <w:tcW w:w="1745" w:type="dxa"/>
          <w:vAlign w:val="center"/>
        </w:tcPr>
        <w:p w14:paraId="5043FF92"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jc w:val="right"/>
            <w:rPr>
              <w:rFonts w:ascii="Arial" w:hAnsi="Arial" w:cs="Arial"/>
              <w:sz w:val="22"/>
              <w:szCs w:val="22"/>
              <w:lang w:val="fr-FR"/>
            </w:rPr>
          </w:pPr>
        </w:p>
      </w:tc>
      <w:tc>
        <w:tcPr>
          <w:tcW w:w="252" w:type="dxa"/>
        </w:tcPr>
        <w:p w14:paraId="5BB05BDB" w14:textId="77777777" w:rsidR="00C76C68"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bl>
  <w:p w14:paraId="7EE5F7F9" w14:textId="77777777" w:rsidR="00955974" w:rsidRPr="00571F94" w:rsidRDefault="00955974">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CDEC" w14:textId="77777777" w:rsidR="00D96C4A" w:rsidRDefault="00D96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A8FA" w14:textId="77777777" w:rsidR="00745693" w:rsidRDefault="00745693" w:rsidP="002910C0">
      <w:r>
        <w:separator/>
      </w:r>
    </w:p>
  </w:footnote>
  <w:footnote w:type="continuationSeparator" w:id="0">
    <w:p w14:paraId="2B756060" w14:textId="77777777" w:rsidR="00745693" w:rsidRDefault="00745693" w:rsidP="00291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4BB2" w14:textId="77777777" w:rsidR="00D96C4A" w:rsidRDefault="00D96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5134" w14:textId="77777777" w:rsidR="000F0E7B" w:rsidRPr="00327322" w:rsidRDefault="000F0E7B" w:rsidP="000F0E7B">
    <w:pPr>
      <w:pStyle w:val="Header"/>
      <w:tabs>
        <w:tab w:val="clear" w:pos="4680"/>
        <w:tab w:val="clear" w:pos="9360"/>
        <w:tab w:val="left" w:pos="3870"/>
        <w:tab w:val="right" w:pos="4320"/>
        <w:tab w:val="right" w:pos="4770"/>
      </w:tabs>
      <w:ind w:left="-450" w:right="-540"/>
      <w:rPr>
        <w:rFonts w:ascii="Arial" w:hAnsi="Arial" w:cs="Arial"/>
        <w:sz w:val="22"/>
        <w:szCs w:val="22"/>
      </w:rPr>
    </w:pPr>
    <w:r w:rsidRPr="00413264">
      <w:rPr>
        <w:rFonts w:ascii="Arial" w:hAnsi="Arial" w:cs="Arial"/>
        <w:b/>
        <w:bCs/>
        <w:i/>
        <w:iCs/>
        <w:sz w:val="22"/>
        <w:szCs w:val="22"/>
      </w:rPr>
      <w:t xml:space="preserve">“And there’s the humor of it” Shakespeare and the four humors </w:t>
    </w:r>
    <w:r w:rsidR="00B476FB" w:rsidRPr="00413264">
      <w:rPr>
        <w:rFonts w:ascii="Arial" w:hAnsi="Arial" w:cs="Arial"/>
        <w:b/>
        <w:bCs/>
        <w:i/>
        <w:iCs/>
        <w:sz w:val="22"/>
        <w:szCs w:val="22"/>
      </w:rPr>
      <w:tab/>
    </w:r>
    <w:r w:rsidR="00413264">
      <w:rPr>
        <w:rFonts w:ascii="Arial" w:hAnsi="Arial" w:cs="Arial"/>
        <w:sz w:val="22"/>
        <w:szCs w:val="22"/>
      </w:rPr>
      <w:t xml:space="preserve">      </w:t>
    </w:r>
    <w:r w:rsidR="00B476FB">
      <w:rPr>
        <w:rFonts w:ascii="Arial" w:hAnsi="Arial" w:cs="Arial"/>
        <w:sz w:val="22"/>
        <w:szCs w:val="22"/>
      </w:rPr>
      <w:t xml:space="preserve"> </w:t>
    </w:r>
    <w:r w:rsidRPr="00327322">
      <w:rPr>
        <w:rFonts w:ascii="Arial" w:hAnsi="Arial" w:cs="Arial"/>
        <w:sz w:val="22"/>
        <w:szCs w:val="22"/>
      </w:rPr>
      <w:t>Student Name: ___________</w:t>
    </w:r>
    <w:r w:rsidR="00B476FB">
      <w:rPr>
        <w:rFonts w:ascii="Arial" w:hAnsi="Arial" w:cs="Arial"/>
        <w:sz w:val="22"/>
        <w:szCs w:val="22"/>
      </w:rPr>
      <w:t>__</w:t>
    </w:r>
    <w:r w:rsidRPr="00327322">
      <w:rPr>
        <w:rFonts w:ascii="Arial" w:hAnsi="Arial" w:cs="Arial"/>
        <w:sz w:val="22"/>
        <w:szCs w:val="22"/>
      </w:rPr>
      <w:t>____</w:t>
    </w:r>
  </w:p>
  <w:p w14:paraId="74D60E94" w14:textId="77777777" w:rsidR="000F0E7B" w:rsidRPr="00327322" w:rsidRDefault="000F0E7B" w:rsidP="000F0E7B">
    <w:pPr>
      <w:pStyle w:val="Header"/>
      <w:tabs>
        <w:tab w:val="clear" w:pos="4680"/>
        <w:tab w:val="clear" w:pos="9360"/>
        <w:tab w:val="right" w:pos="4320"/>
        <w:tab w:val="left" w:pos="4500"/>
        <w:tab w:val="right" w:pos="10080"/>
      </w:tabs>
      <w:ind w:left="-450" w:right="-630"/>
      <w:rPr>
        <w:rFonts w:ascii="Arial" w:hAnsi="Arial" w:cs="Arial"/>
        <w:sz w:val="22"/>
        <w:szCs w:val="22"/>
      </w:rPr>
    </w:pPr>
    <w:r w:rsidRPr="00327322">
      <w:rPr>
        <w:rFonts w:ascii="Arial" w:hAnsi="Arial" w:cs="Arial"/>
        <w:sz w:val="22"/>
        <w:szCs w:val="22"/>
      </w:rPr>
      <w:t>The Four Humors: from Hippocrates to Shakespeare</w:t>
    </w:r>
    <w:r w:rsidR="00327322">
      <w:rPr>
        <w:rFonts w:ascii="Arial" w:hAnsi="Arial" w:cs="Arial"/>
        <w:sz w:val="22"/>
        <w:szCs w:val="22"/>
      </w:rPr>
      <w:t xml:space="preserve">    </w:t>
    </w:r>
    <w:r w:rsidR="00B476FB">
      <w:rPr>
        <w:rFonts w:ascii="Arial" w:hAnsi="Arial" w:cs="Arial"/>
        <w:sz w:val="22"/>
        <w:szCs w:val="22"/>
      </w:rPr>
      <w:t xml:space="preserve">   </w:t>
    </w:r>
    <w:r w:rsidR="00413264">
      <w:rPr>
        <w:rFonts w:ascii="Arial" w:hAnsi="Arial" w:cs="Arial"/>
        <w:sz w:val="22"/>
        <w:szCs w:val="22"/>
      </w:rPr>
      <w:t xml:space="preserve">                              </w:t>
    </w:r>
    <w:r w:rsidRPr="00327322">
      <w:rPr>
        <w:rFonts w:ascii="Arial" w:hAnsi="Arial" w:cs="Arial"/>
        <w:sz w:val="22"/>
        <w:szCs w:val="22"/>
      </w:rPr>
      <w:t>Date/Class Period: _______</w:t>
    </w:r>
    <w:r w:rsidR="00B476FB">
      <w:rPr>
        <w:rFonts w:ascii="Arial" w:hAnsi="Arial" w:cs="Arial"/>
        <w:sz w:val="22"/>
        <w:szCs w:val="22"/>
      </w:rPr>
      <w:t>__</w:t>
    </w:r>
    <w:r w:rsidRPr="00327322">
      <w:rPr>
        <w:rFonts w:ascii="Arial" w:hAnsi="Arial" w:cs="Arial"/>
        <w:sz w:val="22"/>
        <w:szCs w:val="22"/>
      </w:rPr>
      <w:t>_____</w:t>
    </w:r>
  </w:p>
  <w:p w14:paraId="52FA4A09" w14:textId="77777777" w:rsidR="00955974" w:rsidRPr="00327322" w:rsidRDefault="00955974" w:rsidP="002232F5">
    <w:pPr>
      <w:pStyle w:val="Header"/>
      <w:tabs>
        <w:tab w:val="clear" w:pos="4680"/>
        <w:tab w:val="clear" w:pos="9360"/>
        <w:tab w:val="right" w:pos="4320"/>
        <w:tab w:val="left" w:pos="4500"/>
        <w:tab w:val="right" w:pos="10080"/>
      </w:tabs>
      <w:rPr>
        <w:rFonts w:ascii="Arial" w:hAnsi="Arial" w:cs="Arial"/>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CAFA" w14:textId="77777777" w:rsidR="00D96C4A" w:rsidRDefault="00D96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547C"/>
    <w:multiLevelType w:val="hybridMultilevel"/>
    <w:tmpl w:val="B6FA2B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9F6E83"/>
    <w:multiLevelType w:val="hybridMultilevel"/>
    <w:tmpl w:val="C74671C2"/>
    <w:lvl w:ilvl="0" w:tplc="9F1805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14484"/>
    <w:multiLevelType w:val="hybridMultilevel"/>
    <w:tmpl w:val="88C6A1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7939A3"/>
    <w:multiLevelType w:val="hybridMultilevel"/>
    <w:tmpl w:val="A2D0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7368B"/>
    <w:multiLevelType w:val="hybridMultilevel"/>
    <w:tmpl w:val="D850EC1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83D70"/>
    <w:multiLevelType w:val="hybridMultilevel"/>
    <w:tmpl w:val="4AA28AE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06C28AE"/>
    <w:multiLevelType w:val="hybridMultilevel"/>
    <w:tmpl w:val="C608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A220C"/>
    <w:multiLevelType w:val="hybridMultilevel"/>
    <w:tmpl w:val="B6323D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6EB171E"/>
    <w:multiLevelType w:val="hybridMultilevel"/>
    <w:tmpl w:val="573289EA"/>
    <w:lvl w:ilvl="0" w:tplc="5D7A956E">
      <w:start w:val="1"/>
      <w:numFmt w:val="decimal"/>
      <w:pStyle w:val="Numberedlist"/>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4E07873"/>
    <w:multiLevelType w:val="hybridMultilevel"/>
    <w:tmpl w:val="3CA2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90669"/>
    <w:multiLevelType w:val="hybridMultilevel"/>
    <w:tmpl w:val="527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B0512C"/>
    <w:multiLevelType w:val="hybridMultilevel"/>
    <w:tmpl w:val="98581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8"/>
  </w:num>
  <w:num w:numId="5">
    <w:abstractNumId w:val="1"/>
  </w:num>
  <w:num w:numId="6">
    <w:abstractNumId w:val="9"/>
  </w:num>
  <w:num w:numId="7">
    <w:abstractNumId w:val="6"/>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D3"/>
    <w:rsid w:val="000431FF"/>
    <w:rsid w:val="0009674A"/>
    <w:rsid w:val="000D7434"/>
    <w:rsid w:val="000F0E7B"/>
    <w:rsid w:val="00146195"/>
    <w:rsid w:val="001656B7"/>
    <w:rsid w:val="001A6E96"/>
    <w:rsid w:val="001D47E4"/>
    <w:rsid w:val="00201B43"/>
    <w:rsid w:val="00217381"/>
    <w:rsid w:val="002232F5"/>
    <w:rsid w:val="002910C0"/>
    <w:rsid w:val="002D3387"/>
    <w:rsid w:val="002F67B0"/>
    <w:rsid w:val="00327322"/>
    <w:rsid w:val="00350A9B"/>
    <w:rsid w:val="00354F1D"/>
    <w:rsid w:val="003D6BD2"/>
    <w:rsid w:val="00413264"/>
    <w:rsid w:val="004703F3"/>
    <w:rsid w:val="004B4355"/>
    <w:rsid w:val="004C5FA1"/>
    <w:rsid w:val="00521A6B"/>
    <w:rsid w:val="005647E2"/>
    <w:rsid w:val="00571F94"/>
    <w:rsid w:val="00586A57"/>
    <w:rsid w:val="005A5085"/>
    <w:rsid w:val="006A6358"/>
    <w:rsid w:val="006B4786"/>
    <w:rsid w:val="006D303E"/>
    <w:rsid w:val="00721151"/>
    <w:rsid w:val="00745693"/>
    <w:rsid w:val="00763BA5"/>
    <w:rsid w:val="007A11D2"/>
    <w:rsid w:val="00805A83"/>
    <w:rsid w:val="00832F98"/>
    <w:rsid w:val="00866FCA"/>
    <w:rsid w:val="008B794B"/>
    <w:rsid w:val="00903395"/>
    <w:rsid w:val="00916ECE"/>
    <w:rsid w:val="00930FA1"/>
    <w:rsid w:val="00955974"/>
    <w:rsid w:val="00967630"/>
    <w:rsid w:val="009A2DD3"/>
    <w:rsid w:val="009A74A9"/>
    <w:rsid w:val="009B3EF4"/>
    <w:rsid w:val="009D65A8"/>
    <w:rsid w:val="009F7640"/>
    <w:rsid w:val="00A36E32"/>
    <w:rsid w:val="00AA26E3"/>
    <w:rsid w:val="00AB7946"/>
    <w:rsid w:val="00AD050A"/>
    <w:rsid w:val="00AD1C43"/>
    <w:rsid w:val="00AD2364"/>
    <w:rsid w:val="00AE4594"/>
    <w:rsid w:val="00AF1431"/>
    <w:rsid w:val="00B31E4F"/>
    <w:rsid w:val="00B3526A"/>
    <w:rsid w:val="00B476FB"/>
    <w:rsid w:val="00C00F60"/>
    <w:rsid w:val="00C76C68"/>
    <w:rsid w:val="00D60852"/>
    <w:rsid w:val="00D81EC2"/>
    <w:rsid w:val="00D96C4A"/>
    <w:rsid w:val="00E17431"/>
    <w:rsid w:val="00E43F01"/>
    <w:rsid w:val="00E569DA"/>
    <w:rsid w:val="00EC6C00"/>
    <w:rsid w:val="00ED6045"/>
    <w:rsid w:val="00F27BAF"/>
    <w:rsid w:val="00F36164"/>
    <w:rsid w:val="00F84A2A"/>
    <w:rsid w:val="00FA4758"/>
    <w:rsid w:val="00FF5ED6"/>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1A5D24"/>
  <w15:docId w15:val="{DA961D00-4F56-468D-B954-C3493A8F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0C0"/>
    <w:rPr>
      <w:sz w:val="24"/>
      <w:szCs w:val="24"/>
    </w:rPr>
  </w:style>
  <w:style w:type="paragraph" w:styleId="Heading1">
    <w:name w:val="heading 1"/>
    <w:basedOn w:val="LPTitle"/>
    <w:next w:val="Normal"/>
    <w:link w:val="Heading1Char"/>
    <w:uiPriority w:val="99"/>
    <w:qFormat/>
    <w:rsid w:val="008B794B"/>
    <w:pP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94B"/>
    <w:rPr>
      <w:rFonts w:ascii="Calibri" w:hAnsi="Calibri"/>
      <w:b/>
      <w:bCs/>
      <w:kern w:val="32"/>
      <w:sz w:val="32"/>
      <w:szCs w:val="32"/>
      <w:lang w:eastAsia="zh-CN" w:bidi="he-IL"/>
    </w:rPr>
  </w:style>
  <w:style w:type="paragraph" w:styleId="ListParagraph">
    <w:name w:val="List Paragraph"/>
    <w:basedOn w:val="Normal"/>
    <w:uiPriority w:val="99"/>
    <w:qFormat/>
    <w:rsid w:val="00B3526A"/>
    <w:pPr>
      <w:ind w:left="720"/>
    </w:pPr>
    <w:rPr>
      <w:rFonts w:ascii="Calibri" w:hAnsi="Calibri"/>
    </w:rPr>
  </w:style>
  <w:style w:type="paragraph" w:styleId="Header">
    <w:name w:val="header"/>
    <w:basedOn w:val="Normal"/>
    <w:link w:val="HeaderChar"/>
    <w:uiPriority w:val="99"/>
    <w:rsid w:val="00B3526A"/>
    <w:pPr>
      <w:tabs>
        <w:tab w:val="center" w:pos="4680"/>
        <w:tab w:val="right" w:pos="9360"/>
      </w:tabs>
    </w:pPr>
  </w:style>
  <w:style w:type="character" w:customStyle="1" w:styleId="HeaderChar">
    <w:name w:val="Header Char"/>
    <w:basedOn w:val="DefaultParagraphFont"/>
    <w:link w:val="Header"/>
    <w:uiPriority w:val="99"/>
    <w:locked/>
    <w:rsid w:val="00B3526A"/>
    <w:rPr>
      <w:rFonts w:cs="Times New Roman"/>
      <w:sz w:val="24"/>
      <w:szCs w:val="24"/>
      <w:lang w:eastAsia="zh-CN" w:bidi="he-IL"/>
    </w:rPr>
  </w:style>
  <w:style w:type="paragraph" w:styleId="Footer">
    <w:name w:val="footer"/>
    <w:basedOn w:val="Normal"/>
    <w:link w:val="FooterChar"/>
    <w:uiPriority w:val="99"/>
    <w:rsid w:val="00B3526A"/>
    <w:pPr>
      <w:tabs>
        <w:tab w:val="center" w:pos="4680"/>
        <w:tab w:val="right" w:pos="9360"/>
      </w:tabs>
    </w:pPr>
  </w:style>
  <w:style w:type="character" w:customStyle="1" w:styleId="FooterChar">
    <w:name w:val="Footer Char"/>
    <w:basedOn w:val="DefaultParagraphFont"/>
    <w:link w:val="Footer"/>
    <w:uiPriority w:val="99"/>
    <w:locked/>
    <w:rsid w:val="00B3526A"/>
    <w:rPr>
      <w:rFonts w:cs="Times New Roman"/>
      <w:sz w:val="24"/>
      <w:szCs w:val="24"/>
      <w:lang w:eastAsia="zh-CN" w:bidi="he-IL"/>
    </w:rPr>
  </w:style>
  <w:style w:type="character" w:styleId="BookTitle">
    <w:name w:val="Book Title"/>
    <w:basedOn w:val="DefaultParagraphFont"/>
    <w:uiPriority w:val="99"/>
    <w:qFormat/>
    <w:rsid w:val="00B3526A"/>
    <w:rPr>
      <w:rFonts w:ascii="Calibri" w:hAnsi="Calibri" w:cs="Times New Roman"/>
      <w:i/>
    </w:rPr>
  </w:style>
  <w:style w:type="paragraph" w:styleId="BalloonText">
    <w:name w:val="Balloon Text"/>
    <w:basedOn w:val="Normal"/>
    <w:link w:val="BalloonTextChar"/>
    <w:uiPriority w:val="99"/>
    <w:rsid w:val="00B3526A"/>
    <w:rPr>
      <w:rFonts w:ascii="Tahoma" w:hAnsi="Tahoma" w:cs="Tahoma"/>
      <w:sz w:val="16"/>
      <w:szCs w:val="16"/>
    </w:rPr>
  </w:style>
  <w:style w:type="character" w:customStyle="1" w:styleId="BalloonTextChar">
    <w:name w:val="Balloon Text Char"/>
    <w:basedOn w:val="DefaultParagraphFont"/>
    <w:link w:val="BalloonText"/>
    <w:uiPriority w:val="99"/>
    <w:locked/>
    <w:rsid w:val="00B3526A"/>
    <w:rPr>
      <w:rFonts w:ascii="Tahoma" w:hAnsi="Tahoma" w:cs="Tahoma"/>
      <w:sz w:val="16"/>
      <w:szCs w:val="16"/>
      <w:lang w:eastAsia="zh-CN" w:bidi="he-IL"/>
    </w:rPr>
  </w:style>
  <w:style w:type="character" w:styleId="Hyperlink">
    <w:name w:val="Hyperlink"/>
    <w:basedOn w:val="DefaultParagraphFont"/>
    <w:uiPriority w:val="99"/>
    <w:rsid w:val="00B3526A"/>
    <w:rPr>
      <w:rFonts w:cs="Times New Roman"/>
      <w:color w:val="0000FF"/>
      <w:u w:val="single"/>
    </w:rPr>
  </w:style>
  <w:style w:type="paragraph" w:customStyle="1" w:styleId="LPTitle">
    <w:name w:val="LP Title"/>
    <w:link w:val="LPTitleChar"/>
    <w:uiPriority w:val="99"/>
    <w:rsid w:val="00B3526A"/>
    <w:pPr>
      <w:jc w:val="center"/>
    </w:pPr>
    <w:rPr>
      <w:rFonts w:ascii="Calibri" w:hAnsi="Calibri"/>
      <w:b/>
      <w:bCs/>
      <w:kern w:val="32"/>
      <w:sz w:val="28"/>
      <w:szCs w:val="28"/>
      <w:lang w:eastAsia="zh-CN" w:bidi="he-IL"/>
    </w:rPr>
  </w:style>
  <w:style w:type="paragraph" w:customStyle="1" w:styleId="Normal1">
    <w:name w:val="Normal1"/>
    <w:basedOn w:val="Normal"/>
    <w:link w:val="NormalChar"/>
    <w:uiPriority w:val="99"/>
    <w:rsid w:val="00B3526A"/>
    <w:rPr>
      <w:rFonts w:ascii="Calibri" w:hAnsi="Calibri"/>
    </w:rPr>
  </w:style>
  <w:style w:type="character" w:customStyle="1" w:styleId="LPTitleChar">
    <w:name w:val="LP Title Char"/>
    <w:basedOn w:val="Heading1Char"/>
    <w:link w:val="LPTitle"/>
    <w:uiPriority w:val="99"/>
    <w:locked/>
    <w:rsid w:val="00B3526A"/>
    <w:rPr>
      <w:rFonts w:ascii="Calibri" w:hAnsi="Calibri"/>
      <w:b/>
      <w:bCs/>
      <w:kern w:val="32"/>
      <w:sz w:val="28"/>
      <w:szCs w:val="28"/>
      <w:lang w:val="en-US" w:eastAsia="zh-CN" w:bidi="he-IL"/>
    </w:rPr>
  </w:style>
  <w:style w:type="paragraph" w:customStyle="1" w:styleId="Numberedlist">
    <w:name w:val="Numbered list"/>
    <w:basedOn w:val="Normal1"/>
    <w:link w:val="NumberedlistChar"/>
    <w:uiPriority w:val="99"/>
    <w:rsid w:val="00B3526A"/>
    <w:pPr>
      <w:numPr>
        <w:numId w:val="4"/>
      </w:numPr>
      <w:ind w:left="360"/>
    </w:pPr>
  </w:style>
  <w:style w:type="character" w:customStyle="1" w:styleId="NormalChar">
    <w:name w:val="Normal Char"/>
    <w:basedOn w:val="DefaultParagraphFont"/>
    <w:link w:val="Normal1"/>
    <w:uiPriority w:val="99"/>
    <w:locked/>
    <w:rsid w:val="00B3526A"/>
    <w:rPr>
      <w:rFonts w:ascii="Calibri" w:hAnsi="Calibri" w:cs="Times New Roman"/>
      <w:sz w:val="24"/>
      <w:szCs w:val="24"/>
      <w:lang w:eastAsia="zh-CN" w:bidi="he-IL"/>
    </w:rPr>
  </w:style>
  <w:style w:type="paragraph" w:customStyle="1" w:styleId="LPNormal">
    <w:name w:val="LP Normal"/>
    <w:basedOn w:val="Normal"/>
    <w:link w:val="LPNormalChar"/>
    <w:qFormat/>
    <w:rsid w:val="00B3526A"/>
    <w:rPr>
      <w:rFonts w:ascii="Calibri" w:hAnsi="Calibri"/>
    </w:rPr>
  </w:style>
  <w:style w:type="character" w:customStyle="1" w:styleId="NumberedlistChar">
    <w:name w:val="Numbered list Char"/>
    <w:basedOn w:val="NormalChar"/>
    <w:link w:val="Numberedlist"/>
    <w:uiPriority w:val="99"/>
    <w:locked/>
    <w:rsid w:val="00B3526A"/>
    <w:rPr>
      <w:rFonts w:ascii="Calibri" w:hAnsi="Calibri" w:cs="Times New Roman"/>
      <w:sz w:val="24"/>
      <w:szCs w:val="24"/>
      <w:lang w:eastAsia="zh-CN" w:bidi="he-IL"/>
    </w:rPr>
  </w:style>
  <w:style w:type="paragraph" w:customStyle="1" w:styleId="BulletList">
    <w:name w:val="Bullet List"/>
    <w:basedOn w:val="Numberedlist"/>
    <w:link w:val="BulletListChar"/>
    <w:uiPriority w:val="99"/>
    <w:rsid w:val="00B3526A"/>
    <w:pPr>
      <w:numPr>
        <w:numId w:val="5"/>
      </w:numPr>
    </w:pPr>
  </w:style>
  <w:style w:type="character" w:customStyle="1" w:styleId="LPNormalChar">
    <w:name w:val="LP Normal Char"/>
    <w:basedOn w:val="DefaultParagraphFont"/>
    <w:link w:val="LPNormal"/>
    <w:locked/>
    <w:rsid w:val="00B3526A"/>
    <w:rPr>
      <w:rFonts w:ascii="Calibri" w:hAnsi="Calibri" w:cs="Times New Roman"/>
      <w:sz w:val="24"/>
      <w:szCs w:val="24"/>
      <w:lang w:eastAsia="zh-CN" w:bidi="he-IL"/>
    </w:rPr>
  </w:style>
  <w:style w:type="character" w:customStyle="1" w:styleId="BulletListChar">
    <w:name w:val="Bullet List Char"/>
    <w:basedOn w:val="NumberedlistChar"/>
    <w:link w:val="BulletList"/>
    <w:uiPriority w:val="99"/>
    <w:locked/>
    <w:rsid w:val="00B3526A"/>
    <w:rPr>
      <w:rFonts w:ascii="Calibri" w:hAnsi="Calibri" w:cs="Times New Roman"/>
      <w:sz w:val="24"/>
      <w:szCs w:val="24"/>
      <w:lang w:eastAsia="zh-CN" w:bidi="he-IL"/>
    </w:rPr>
  </w:style>
  <w:style w:type="paragraph" w:styleId="NoSpacing">
    <w:name w:val="No Spacing"/>
    <w:uiPriority w:val="99"/>
    <w:qFormat/>
    <w:rsid w:val="00B3526A"/>
    <w:rPr>
      <w:rFonts w:ascii="Calibri" w:hAnsi="Calibri"/>
      <w:sz w:val="24"/>
      <w:szCs w:val="24"/>
      <w:lang w:eastAsia="zh-CN" w:bidi="he-IL"/>
    </w:rPr>
  </w:style>
  <w:style w:type="paragraph" w:customStyle="1" w:styleId="LPHeading2">
    <w:name w:val="LP Heading 2"/>
    <w:basedOn w:val="LPNormal"/>
    <w:link w:val="LPHeading2Char"/>
    <w:uiPriority w:val="99"/>
    <w:rsid w:val="00B3526A"/>
    <w:rPr>
      <w:u w:val="single"/>
    </w:rPr>
  </w:style>
  <w:style w:type="table" w:styleId="TableGrid">
    <w:name w:val="Table Grid"/>
    <w:basedOn w:val="TableNormal"/>
    <w:uiPriority w:val="99"/>
    <w:rsid w:val="00B352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PHeading2Char">
    <w:name w:val="LP Heading 2 Char"/>
    <w:basedOn w:val="LPNormalChar"/>
    <w:link w:val="LPHeading2"/>
    <w:uiPriority w:val="99"/>
    <w:locked/>
    <w:rsid w:val="00B3526A"/>
    <w:rPr>
      <w:rFonts w:ascii="Calibri" w:hAnsi="Calibri" w:cs="Times New Roman"/>
      <w:sz w:val="24"/>
      <w:szCs w:val="24"/>
      <w:u w:val="single"/>
      <w:lang w:eastAsia="zh-CN" w:bidi="he-IL"/>
    </w:rPr>
  </w:style>
  <w:style w:type="character" w:styleId="Strong">
    <w:name w:val="Strong"/>
    <w:basedOn w:val="DefaultParagraphFont"/>
    <w:uiPriority w:val="99"/>
    <w:qFormat/>
    <w:rsid w:val="00B3526A"/>
    <w:rPr>
      <w:rFonts w:cs="Times New Roman"/>
      <w:b/>
      <w:bCs/>
    </w:rPr>
  </w:style>
  <w:style w:type="character" w:styleId="FollowedHyperlink">
    <w:name w:val="FollowedHyperlink"/>
    <w:basedOn w:val="DefaultParagraphFont"/>
    <w:uiPriority w:val="99"/>
    <w:rsid w:val="00B3526A"/>
    <w:rPr>
      <w:rFonts w:cs="Times New Roman"/>
      <w:color w:val="800080"/>
      <w:u w:val="single"/>
    </w:rPr>
  </w:style>
  <w:style w:type="character" w:styleId="UnresolvedMention">
    <w:name w:val="Unresolved Mention"/>
    <w:basedOn w:val="DefaultParagraphFont"/>
    <w:uiPriority w:val="99"/>
    <w:semiHidden/>
    <w:unhideWhenUsed/>
    <w:rsid w:val="000F0E7B"/>
    <w:rPr>
      <w:color w:val="605E5C"/>
      <w:shd w:val="clear" w:color="auto" w:fill="E1DFDD"/>
    </w:rPr>
  </w:style>
  <w:style w:type="table" w:styleId="GridTable1Light-Accent1">
    <w:name w:val="Grid Table 1 Light Accent 1"/>
    <w:basedOn w:val="TableNormal"/>
    <w:uiPriority w:val="46"/>
    <w:rsid w:val="00354F1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54F1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805A8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05A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05A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5A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5A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5A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7948611-2196-9B46-AABE-C0A72435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Middle school lesson plan - Galen's Quote</vt:lpstr>
    </vt:vector>
  </TitlesOfParts>
  <Company>CESJDS</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lesson plan - Galen's Quote</dc:title>
  <dc:subject>Four humors and Shakespeare</dc:subject>
  <dc:creator>National Library of Medicine</dc:creator>
  <cp:keywords>Galen's Quote</cp:keywords>
  <dc:description/>
  <cp:lastModifiedBy>Scott Lawrence</cp:lastModifiedBy>
  <cp:revision>3</cp:revision>
  <cp:lastPrinted>2022-01-17T13:50:00Z</cp:lastPrinted>
  <dcterms:created xsi:type="dcterms:W3CDTF">2022-01-18T18:47:00Z</dcterms:created>
  <dcterms:modified xsi:type="dcterms:W3CDTF">2022-02-04T19:37:00Z</dcterms:modified>
  <cp:category>handout</cp:category>
</cp:coreProperties>
</file>